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AA5" w:rsidRDefault="00BE1AA5" w:rsidP="00BE1AA5">
      <w:r>
        <w:t>Introduction</w:t>
      </w:r>
    </w:p>
    <w:p w:rsidR="00BE1AA5" w:rsidRDefault="00BE1AA5" w:rsidP="00BE1AA5">
      <w:r>
        <w:t>Universal Credit has replaced the following welfare benefits for people under state pension age:</w:t>
      </w:r>
    </w:p>
    <w:p w:rsidR="00BE1AA5" w:rsidRDefault="00BE1AA5" w:rsidP="00BE1AA5">
      <w:r>
        <w:t>•</w:t>
      </w:r>
    </w:p>
    <w:p w:rsidR="00BE1AA5" w:rsidRDefault="00BE1AA5" w:rsidP="00BE1AA5">
      <w:r>
        <w:t>Income-based Jobseeker’s Allowance;</w:t>
      </w:r>
    </w:p>
    <w:p w:rsidR="00BE1AA5" w:rsidRDefault="00BE1AA5" w:rsidP="00BE1AA5">
      <w:r>
        <w:t>•</w:t>
      </w:r>
    </w:p>
    <w:p w:rsidR="00BE1AA5" w:rsidRDefault="00BE1AA5" w:rsidP="00BE1AA5">
      <w:r>
        <w:t>Income-related Employment and Support Allowance;</w:t>
      </w:r>
    </w:p>
    <w:p w:rsidR="00BE1AA5" w:rsidRDefault="00BE1AA5" w:rsidP="00BE1AA5">
      <w:r>
        <w:t>•</w:t>
      </w:r>
    </w:p>
    <w:p w:rsidR="00BE1AA5" w:rsidRDefault="00BE1AA5" w:rsidP="00BE1AA5">
      <w:r>
        <w:t>Income Support;</w:t>
      </w:r>
    </w:p>
    <w:p w:rsidR="00BE1AA5" w:rsidRDefault="00BE1AA5" w:rsidP="00BE1AA5">
      <w:r>
        <w:t>•</w:t>
      </w:r>
    </w:p>
    <w:p w:rsidR="00BE1AA5" w:rsidRDefault="00BE1AA5" w:rsidP="00BE1AA5">
      <w:r>
        <w:t>Working Tax Credit;</w:t>
      </w:r>
    </w:p>
    <w:p w:rsidR="00BE1AA5" w:rsidRDefault="00BE1AA5" w:rsidP="00BE1AA5">
      <w:r>
        <w:t>•</w:t>
      </w:r>
    </w:p>
    <w:p w:rsidR="00BE1AA5" w:rsidRDefault="00BE1AA5" w:rsidP="00BE1AA5">
      <w:r>
        <w:t>Child Tax Credit; and</w:t>
      </w:r>
    </w:p>
    <w:p w:rsidR="00BE1AA5" w:rsidRDefault="00BE1AA5" w:rsidP="00BE1AA5">
      <w:r>
        <w:t>•</w:t>
      </w:r>
    </w:p>
    <w:p w:rsidR="00BE1AA5" w:rsidRDefault="00BE1AA5" w:rsidP="00BE1AA5">
      <w:proofErr w:type="gramStart"/>
      <w:r>
        <w:t>Housing Benefit.</w:t>
      </w:r>
      <w:proofErr w:type="gramEnd"/>
    </w:p>
    <w:p w:rsidR="00BE1AA5" w:rsidRDefault="00BE1AA5" w:rsidP="00BE1AA5">
      <w:r>
        <w:t>Social Fund Crisis Loans and Community Care Grants have also been abolished and have been replaced by discretionary local authority schemes.</w:t>
      </w:r>
    </w:p>
    <w:p w:rsidR="00BE1AA5" w:rsidRDefault="00BE1AA5" w:rsidP="00BE1AA5">
      <w:r>
        <w:t>Pension Credit, the other types of social fund payments and non-means tested benefits remain in place.</w:t>
      </w:r>
    </w:p>
    <w:p w:rsidR="00BE1AA5" w:rsidRDefault="00BE1AA5" w:rsidP="00BE1AA5">
      <w:r>
        <w:t>Criteria</w:t>
      </w:r>
    </w:p>
    <w:p w:rsidR="00BE1AA5" w:rsidRDefault="00BE1AA5" w:rsidP="00BE1AA5">
      <w:r>
        <w:t>To qualify for Universal Credit you must:</w:t>
      </w:r>
    </w:p>
    <w:p w:rsidR="00BE1AA5" w:rsidRDefault="00BE1AA5" w:rsidP="00BE1AA5">
      <w:r>
        <w:t>•</w:t>
      </w:r>
    </w:p>
    <w:p w:rsidR="00BE1AA5" w:rsidRDefault="00BE1AA5" w:rsidP="00BE1AA5">
      <w:r>
        <w:t>Be 18 or over and under state pension age (although if you are over 16 years old and certain criteria apply you may also be eligible);</w:t>
      </w:r>
    </w:p>
    <w:p w:rsidR="00BE1AA5" w:rsidRDefault="00BE1AA5" w:rsidP="00BE1AA5">
      <w:r>
        <w:t>•</w:t>
      </w:r>
    </w:p>
    <w:p w:rsidR="00BE1AA5" w:rsidRDefault="00BE1AA5" w:rsidP="00BE1AA5">
      <w:r>
        <w:t>Be habitually resident and have a right to reside in the UK;</w:t>
      </w:r>
    </w:p>
    <w:p w:rsidR="00BE1AA5" w:rsidRDefault="00BE1AA5" w:rsidP="00BE1AA5">
      <w:r>
        <w:t>•</w:t>
      </w:r>
    </w:p>
    <w:p w:rsidR="00BE1AA5" w:rsidRDefault="00BE1AA5" w:rsidP="00BE1AA5">
      <w:r>
        <w:t>Have pre-settled status from the EU settlement scheme and a right to reside in the UK;</w:t>
      </w:r>
    </w:p>
    <w:p w:rsidR="00BE1AA5" w:rsidRDefault="00BE1AA5" w:rsidP="00BE1AA5">
      <w:r>
        <w:t>•</w:t>
      </w:r>
    </w:p>
    <w:p w:rsidR="00BE1AA5" w:rsidRDefault="00BE1AA5" w:rsidP="00BE1AA5">
      <w:r>
        <w:t>Have indefinite leave to remain or settled status from the EU settlement scheme; and</w:t>
      </w:r>
    </w:p>
    <w:p w:rsidR="00BE1AA5" w:rsidRDefault="00BE1AA5" w:rsidP="00BE1AA5">
      <w:r>
        <w:lastRenderedPageBreak/>
        <w:t>•</w:t>
      </w:r>
    </w:p>
    <w:p w:rsidR="00BE1AA5" w:rsidRDefault="00BE1AA5" w:rsidP="00BE1AA5">
      <w:r>
        <w:t>Not be in full-time education.</w:t>
      </w:r>
    </w:p>
    <w:p w:rsidR="00BE1AA5" w:rsidRDefault="00BE1AA5" w:rsidP="00BE1AA5">
      <w:r>
        <w:t>In any event, you are only able to claim Universal Credit if your capital (and your partner’s capital if you are making a joint claim) is less than £16,000.</w:t>
      </w:r>
    </w:p>
    <w:p w:rsidR="00BE1AA5" w:rsidRDefault="00BE1AA5" w:rsidP="00BE1AA5">
      <w:r>
        <w:t>If you have limited capability for work due to ill health or disability your Universal Credit may also include an additional amount.</w:t>
      </w:r>
    </w:p>
    <w:p w:rsidR="00BE1AA5" w:rsidRDefault="00BE1AA5" w:rsidP="00BE1AA5">
      <w:r>
        <w:t>How Universal Credit is calculated</w:t>
      </w:r>
    </w:p>
    <w:p w:rsidR="00BE1AA5" w:rsidRDefault="00BE1AA5" w:rsidP="00BE1AA5">
      <w:r>
        <w:t>1.</w:t>
      </w:r>
    </w:p>
    <w:p w:rsidR="00BE1AA5" w:rsidRDefault="00BE1AA5" w:rsidP="00BE1AA5">
      <w:r>
        <w:t>Firstly, the maximum Universal Credit award available is calculated by adding any applicable extra elements to the standard award. This includes:</w:t>
      </w:r>
    </w:p>
    <w:p w:rsidR="00BE1AA5" w:rsidRDefault="00BE1AA5" w:rsidP="00BE1AA5">
      <w:r>
        <w:t>•</w:t>
      </w:r>
    </w:p>
    <w:p w:rsidR="00BE1AA5" w:rsidRDefault="00BE1AA5" w:rsidP="00BE1AA5">
      <w:r>
        <w:t>Child element</w:t>
      </w:r>
    </w:p>
    <w:p w:rsidR="00BE1AA5" w:rsidRDefault="00BE1AA5" w:rsidP="00BE1AA5">
      <w:r>
        <w:t>•</w:t>
      </w:r>
    </w:p>
    <w:p w:rsidR="00BE1AA5" w:rsidRDefault="00BE1AA5" w:rsidP="00BE1AA5">
      <w:r>
        <w:t>Childcare element</w:t>
      </w:r>
    </w:p>
    <w:p w:rsidR="00BE1AA5" w:rsidRDefault="00BE1AA5" w:rsidP="00BE1AA5">
      <w:r>
        <w:t>•</w:t>
      </w:r>
    </w:p>
    <w:p w:rsidR="00BE1AA5" w:rsidRDefault="00BE1AA5" w:rsidP="00BE1AA5">
      <w:r>
        <w:t>Disability element</w:t>
      </w:r>
    </w:p>
    <w:p w:rsidR="00BE1AA5" w:rsidRDefault="00BE1AA5" w:rsidP="00BE1AA5">
      <w:r>
        <w:t>•</w:t>
      </w:r>
    </w:p>
    <w:p w:rsidR="00BE1AA5" w:rsidRDefault="00BE1AA5" w:rsidP="00BE1AA5">
      <w:r>
        <w:t>Carer element</w:t>
      </w:r>
    </w:p>
    <w:p w:rsidR="00BE1AA5" w:rsidRDefault="00BE1AA5" w:rsidP="00BE1AA5">
      <w:r>
        <w:t>•</w:t>
      </w:r>
    </w:p>
    <w:p w:rsidR="00BE1AA5" w:rsidRDefault="00BE1AA5" w:rsidP="00BE1AA5">
      <w:r>
        <w:t>Housing element</w:t>
      </w:r>
    </w:p>
    <w:p w:rsidR="00BE1AA5" w:rsidRDefault="00BE1AA5" w:rsidP="00BE1AA5">
      <w:r>
        <w:t>2.</w:t>
      </w:r>
    </w:p>
    <w:p w:rsidR="00BE1AA5" w:rsidRDefault="00BE1AA5" w:rsidP="00BE1AA5">
      <w:r>
        <w:t>Secondly, Universal Credit will take into account any:</w:t>
      </w:r>
    </w:p>
    <w:p w:rsidR="00BE1AA5" w:rsidRDefault="00BE1AA5" w:rsidP="00BE1AA5">
      <w:r>
        <w:t>•</w:t>
      </w:r>
    </w:p>
    <w:p w:rsidR="00BE1AA5" w:rsidRDefault="00BE1AA5" w:rsidP="00BE1AA5">
      <w:r>
        <w:t>Earned income</w:t>
      </w:r>
    </w:p>
    <w:p w:rsidR="00BE1AA5" w:rsidRDefault="00BE1AA5" w:rsidP="00BE1AA5">
      <w:r>
        <w:t>•</w:t>
      </w:r>
    </w:p>
    <w:p w:rsidR="00BE1AA5" w:rsidRDefault="00BE1AA5" w:rsidP="00BE1AA5">
      <w:r>
        <w:t>Savings and capital between £6,000 and £16,000</w:t>
      </w:r>
    </w:p>
    <w:p w:rsidR="00BE1AA5" w:rsidRDefault="00BE1AA5" w:rsidP="00BE1AA5">
      <w:r>
        <w:t>•</w:t>
      </w:r>
    </w:p>
    <w:p w:rsidR="00BE1AA5" w:rsidRDefault="00BE1AA5" w:rsidP="00BE1AA5">
      <w:r>
        <w:t>Other benefits received</w:t>
      </w:r>
    </w:p>
    <w:p w:rsidR="00BE1AA5" w:rsidRDefault="00BE1AA5" w:rsidP="00BE1AA5">
      <w:r>
        <w:t>•</w:t>
      </w:r>
    </w:p>
    <w:p w:rsidR="00BE1AA5" w:rsidRDefault="00BE1AA5" w:rsidP="00BE1AA5">
      <w:r>
        <w:lastRenderedPageBreak/>
        <w:t>Any other income (e.g. pension)</w:t>
      </w:r>
    </w:p>
    <w:p w:rsidR="00BE1AA5" w:rsidRDefault="00BE1AA5" w:rsidP="00BE1AA5">
      <w:r>
        <w:t>3.</w:t>
      </w:r>
    </w:p>
    <w:p w:rsidR="00BE1AA5" w:rsidRDefault="00BE1AA5" w:rsidP="00BE1AA5">
      <w:r>
        <w:t>Finally, Universal Credit takes into account any special rules which might affect your award, for example the benefits cap. This is a limit on the total amount of income from benefits that a household can receive depending on circumstances.</w:t>
      </w:r>
    </w:p>
    <w:p w:rsidR="00BE1AA5" w:rsidRDefault="00BE1AA5" w:rsidP="00BE1AA5">
      <w:r>
        <w:t>There are exemptions to the cap, for example;</w:t>
      </w:r>
    </w:p>
    <w:p w:rsidR="00BE1AA5" w:rsidRDefault="00BE1AA5" w:rsidP="00BE1AA5">
      <w:r>
        <w:t>•</w:t>
      </w:r>
    </w:p>
    <w:p w:rsidR="00BE1AA5" w:rsidRDefault="00BE1AA5" w:rsidP="00BE1AA5">
      <w:r>
        <w:t>Households where someone is in receipt of a disability benefit</w:t>
      </w:r>
    </w:p>
    <w:p w:rsidR="00BE1AA5" w:rsidRDefault="00BE1AA5" w:rsidP="00BE1AA5">
      <w:r>
        <w:t>•</w:t>
      </w:r>
    </w:p>
    <w:p w:rsidR="00BE1AA5" w:rsidRDefault="00BE1AA5" w:rsidP="00BE1AA5">
      <w:r>
        <w:t>Households where one member receives (or is entitled to) Carers’ Allowance</w:t>
      </w:r>
    </w:p>
    <w:p w:rsidR="00BE1AA5" w:rsidRDefault="00BE1AA5" w:rsidP="00BE1AA5">
      <w:r>
        <w:t>•</w:t>
      </w:r>
    </w:p>
    <w:p w:rsidR="00BE1AA5" w:rsidRDefault="00BE1AA5" w:rsidP="00BE1AA5">
      <w:r>
        <w:t>Households where someone is in receipt of Working Tax Credit</w:t>
      </w:r>
    </w:p>
    <w:p w:rsidR="00BE1AA5" w:rsidRDefault="00BE1AA5" w:rsidP="00BE1AA5">
      <w:r>
        <w:t>You are also exempt from the cap if you are over state pension age. However, if you are part of a couple and one of you is under state pension age, the cap may apply.</w:t>
      </w:r>
    </w:p>
    <w:p w:rsidR="00BE1AA5" w:rsidRDefault="00BE1AA5" w:rsidP="00BE1AA5">
      <w:r>
        <w:t>How Universal Credit is paid</w:t>
      </w:r>
    </w:p>
    <w:p w:rsidR="00BE1AA5" w:rsidRDefault="00BE1AA5" w:rsidP="00BE1AA5">
      <w:r>
        <w:t>Universal Credit will be administered by Jobcentre Plus and is paid differently to current benefits. It will be paid once per month into your bank or building society.</w:t>
      </w:r>
    </w:p>
    <w:p w:rsidR="00BE1AA5" w:rsidRDefault="00BE1AA5" w:rsidP="00BE1AA5">
      <w:r>
        <w:t>How to claim</w:t>
      </w:r>
    </w:p>
    <w:p w:rsidR="00BE1AA5" w:rsidRDefault="00BE1AA5" w:rsidP="00BE1AA5">
      <w:r>
        <w:t>To make a claim, apply online at:</w:t>
      </w:r>
    </w:p>
    <w:p w:rsidR="00BE1AA5" w:rsidRDefault="00BE1AA5" w:rsidP="00BE1AA5">
      <w:r>
        <w:t>www.gov.uk/apply-universal-credit</w:t>
      </w:r>
    </w:p>
    <w:p w:rsidR="00BE1AA5" w:rsidRDefault="00BE1AA5" w:rsidP="00BE1AA5">
      <w:r>
        <w:t>For help, contact the Universal Credit helpline:</w:t>
      </w:r>
    </w:p>
    <w:p w:rsidR="00BE1AA5" w:rsidRDefault="00BE1AA5" w:rsidP="00BE1AA5">
      <w:r>
        <w:t>Telephone: 0800 328 5644</w:t>
      </w:r>
    </w:p>
    <w:p w:rsidR="00BE1AA5" w:rsidRDefault="00BE1AA5" w:rsidP="00BE1AA5">
      <w:proofErr w:type="spellStart"/>
      <w:r>
        <w:t>Textphone</w:t>
      </w:r>
      <w:proofErr w:type="spellEnd"/>
      <w:r>
        <w:t>: 0800 328 1344</w:t>
      </w:r>
    </w:p>
    <w:p w:rsidR="00BE1AA5" w:rsidRDefault="00BE1AA5" w:rsidP="00BE1AA5">
      <w:r>
        <w:t>stewartslaw.com</w:t>
      </w:r>
    </w:p>
    <w:p w:rsidR="00BE1AA5" w:rsidRDefault="00BE1AA5" w:rsidP="00BE1AA5">
      <w:r>
        <w:t>Stewarts, 5 New St Square,</w:t>
      </w:r>
    </w:p>
    <w:p w:rsidR="00BE1AA5" w:rsidRDefault="00BE1AA5" w:rsidP="00BE1AA5">
      <w:r>
        <w:t>London EC4A 3BFelephone: +44 (0)207822 8000</w:t>
      </w:r>
    </w:p>
    <w:p w:rsidR="00BE1AA5" w:rsidRDefault="00BE1AA5" w:rsidP="00BE1AA5">
      <w:r>
        <w:t>Fax +44 (0)207822 8080</w:t>
      </w:r>
    </w:p>
    <w:p w:rsidR="00BE1AA5" w:rsidRDefault="00BE1AA5" w:rsidP="00BE1AA5">
      <w:r>
        <w:t>“If you had an injured family member, you’d want to take them to Stewarts every time.”</w:t>
      </w:r>
    </w:p>
    <w:p w:rsidR="00DE02A4" w:rsidRDefault="00BE1AA5" w:rsidP="00BE1AA5">
      <w:r>
        <w:t>Chambers</w:t>
      </w:r>
      <w:bookmarkStart w:id="0" w:name="_GoBack"/>
      <w:bookmarkEnd w:id="0"/>
    </w:p>
    <w:sectPr w:rsidR="00DE02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AA5"/>
    <w:rsid w:val="00892AC6"/>
    <w:rsid w:val="00A22E9A"/>
    <w:rsid w:val="00BE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neilrf</dc:creator>
  <cp:lastModifiedBy>neilrf</cp:lastModifiedBy>
  <cp:revision>1</cp:revision>
  <dcterms:created xsi:type="dcterms:W3CDTF">2026-07-23T20:58:00Z</dcterms:created>
  <dcterms:modified xsi:type="dcterms:W3CDTF">2026-07-23T21:00:00Z</dcterms:modified>
</cp:coreProperties>
</file>